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990" w:rsidRDefault="000D1247">
      <w:pPr>
        <w:spacing w:after="260" w:line="259" w:lineRule="auto"/>
        <w:ind w:left="-5" w:right="8"/>
      </w:pPr>
      <w:bookmarkStart w:id="0" w:name="_GoBack"/>
      <w:bookmarkEnd w:id="0"/>
      <w:r>
        <w:t xml:space="preserve">Running Head: FORMULA RACING </w:t>
      </w:r>
    </w:p>
    <w:p w:rsidR="00832990" w:rsidRDefault="000D1247">
      <w:pPr>
        <w:spacing w:after="430" w:line="259" w:lineRule="auto"/>
        <w:ind w:left="720" w:firstLine="0"/>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rsidR="00832990" w:rsidRDefault="000D1247">
      <w:pPr>
        <w:spacing w:after="429" w:line="259" w:lineRule="auto"/>
        <w:ind w:left="720" w:firstLine="0"/>
        <w:jc w:val="left"/>
      </w:pPr>
      <w:r>
        <w:rPr>
          <w:rFonts w:ascii="Calibri" w:eastAsia="Calibri" w:hAnsi="Calibri" w:cs="Calibri"/>
        </w:rPr>
        <w:t xml:space="preserve"> </w:t>
      </w:r>
    </w:p>
    <w:p w:rsidR="00832990" w:rsidRDefault="000D1247">
      <w:pPr>
        <w:spacing w:after="160" w:line="259" w:lineRule="auto"/>
        <w:ind w:left="0" w:firstLine="0"/>
        <w:jc w:val="left"/>
      </w:pPr>
      <w:r>
        <w:rPr>
          <w:rFonts w:ascii="Calibri" w:eastAsia="Calibri" w:hAnsi="Calibri" w:cs="Calibri"/>
        </w:rPr>
        <w:t xml:space="preserve"> </w:t>
      </w:r>
    </w:p>
    <w:p w:rsidR="00832990" w:rsidRDefault="000D1247">
      <w:pPr>
        <w:spacing w:after="154" w:line="259" w:lineRule="auto"/>
        <w:ind w:left="0" w:firstLine="0"/>
        <w:jc w:val="left"/>
      </w:pPr>
      <w:r>
        <w:rPr>
          <w:rFonts w:ascii="Calibri" w:eastAsia="Calibri" w:hAnsi="Calibri" w:cs="Calibri"/>
        </w:rPr>
        <w:t xml:space="preserve"> </w:t>
      </w:r>
    </w:p>
    <w:p w:rsidR="00832990" w:rsidRDefault="000D1247">
      <w:pPr>
        <w:spacing w:after="411" w:line="259" w:lineRule="auto"/>
        <w:ind w:left="5041" w:firstLine="0"/>
        <w:jc w:val="left"/>
      </w:pPr>
      <w:r>
        <w:t xml:space="preserve"> </w:t>
      </w:r>
    </w:p>
    <w:p w:rsidR="00832990" w:rsidRDefault="000D1247">
      <w:pPr>
        <w:spacing w:after="412" w:line="259" w:lineRule="auto"/>
        <w:ind w:left="5041" w:firstLine="0"/>
        <w:jc w:val="left"/>
      </w:pPr>
      <w:r>
        <w:t xml:space="preserve"> </w:t>
      </w:r>
    </w:p>
    <w:p w:rsidR="00832990" w:rsidRDefault="000D1247">
      <w:pPr>
        <w:spacing w:after="411" w:line="259" w:lineRule="auto"/>
        <w:ind w:left="5041" w:firstLine="0"/>
        <w:jc w:val="left"/>
      </w:pPr>
      <w:r>
        <w:t xml:space="preserve"> </w:t>
      </w:r>
    </w:p>
    <w:p w:rsidR="00832990" w:rsidRDefault="000D1247">
      <w:pPr>
        <w:spacing w:after="451" w:line="265" w:lineRule="auto"/>
        <w:ind w:right="3563"/>
        <w:jc w:val="right"/>
      </w:pPr>
      <w:r>
        <w:t xml:space="preserve">Formula Racing </w:t>
      </w:r>
    </w:p>
    <w:p w:rsidR="00832990" w:rsidRDefault="000D1247">
      <w:pPr>
        <w:spacing w:after="406" w:line="265" w:lineRule="auto"/>
        <w:ind w:right="3580"/>
        <w:jc w:val="right"/>
      </w:pPr>
      <w:r>
        <w:t xml:space="preserve">Student’s Name </w:t>
      </w:r>
    </w:p>
    <w:p w:rsidR="00832990" w:rsidRDefault="000D1247">
      <w:pPr>
        <w:spacing w:after="406" w:line="265" w:lineRule="auto"/>
        <w:ind w:right="3232"/>
        <w:jc w:val="right"/>
      </w:pPr>
      <w:r>
        <w:t xml:space="preserve">Institutional Affiliation </w:t>
      </w:r>
    </w:p>
    <w:p w:rsidR="00832990" w:rsidRDefault="000D1247">
      <w:pPr>
        <w:spacing w:after="246" w:line="265" w:lineRule="auto"/>
        <w:ind w:right="4113"/>
        <w:jc w:val="right"/>
      </w:pPr>
      <w:r>
        <w:t xml:space="preserve">Date </w:t>
      </w:r>
    </w:p>
    <w:p w:rsidR="00F71BF0" w:rsidRDefault="00F71BF0">
      <w:pPr>
        <w:spacing w:after="406" w:line="265" w:lineRule="auto"/>
        <w:ind w:left="711"/>
        <w:jc w:val="center"/>
      </w:pPr>
    </w:p>
    <w:p w:rsidR="00F71BF0" w:rsidRDefault="00F71BF0">
      <w:pPr>
        <w:spacing w:after="406" w:line="265" w:lineRule="auto"/>
        <w:ind w:left="711"/>
        <w:jc w:val="center"/>
      </w:pPr>
    </w:p>
    <w:p w:rsidR="00F71BF0" w:rsidRDefault="00F71BF0">
      <w:pPr>
        <w:spacing w:after="406" w:line="265" w:lineRule="auto"/>
        <w:ind w:left="711"/>
        <w:jc w:val="center"/>
      </w:pPr>
    </w:p>
    <w:p w:rsidR="00F71BF0" w:rsidRDefault="00F71BF0">
      <w:pPr>
        <w:spacing w:after="406" w:line="265" w:lineRule="auto"/>
        <w:ind w:left="711"/>
        <w:jc w:val="center"/>
      </w:pPr>
    </w:p>
    <w:p w:rsidR="00F71BF0" w:rsidRDefault="00F71BF0">
      <w:pPr>
        <w:spacing w:after="406" w:line="265" w:lineRule="auto"/>
        <w:ind w:left="711"/>
        <w:jc w:val="center"/>
      </w:pPr>
    </w:p>
    <w:p w:rsidR="00F71BF0" w:rsidRDefault="00F71BF0">
      <w:pPr>
        <w:spacing w:after="406" w:line="265" w:lineRule="auto"/>
        <w:ind w:left="711"/>
        <w:jc w:val="center"/>
      </w:pPr>
    </w:p>
    <w:p w:rsidR="00F71BF0" w:rsidRDefault="00F71BF0">
      <w:pPr>
        <w:spacing w:after="406" w:line="265" w:lineRule="auto"/>
        <w:ind w:left="711"/>
        <w:jc w:val="center"/>
      </w:pPr>
    </w:p>
    <w:p w:rsidR="00832990" w:rsidRDefault="000D1247">
      <w:pPr>
        <w:spacing w:after="406" w:line="265" w:lineRule="auto"/>
        <w:ind w:left="711"/>
        <w:jc w:val="center"/>
      </w:pPr>
      <w:r>
        <w:lastRenderedPageBreak/>
        <w:t xml:space="preserve">Formula Racing </w:t>
      </w:r>
    </w:p>
    <w:p w:rsidR="00832990" w:rsidRDefault="000D1247">
      <w:pPr>
        <w:ind w:left="-15" w:right="8" w:firstLine="720"/>
      </w:pPr>
      <w:r>
        <w:t xml:space="preserve">The full term formula racing relates to a certain kind of motor racing which puts together a single seater and an open wheeled chassis for motorsport road racing. It is also a </w:t>
      </w:r>
      <w:r w:rsidR="00F71BF0">
        <w:t>collection</w:t>
      </w:r>
      <w:r>
        <w:t xml:space="preserve"> of </w:t>
      </w:r>
      <w:r w:rsidR="00F71BF0">
        <w:t>motor-powered</w:t>
      </w:r>
      <w:r>
        <w:t xml:space="preserve"> vehicles with their wheels outside and not </w:t>
      </w:r>
      <w:r w:rsidR="00F71BF0">
        <w:t>certain</w:t>
      </w:r>
      <w:r>
        <w:t xml:space="preserve"> by any bodywork of the car. The origin of this term is based on the terminology that was adopted by the Federation </w:t>
      </w:r>
      <w:proofErr w:type="spellStart"/>
      <w:r>
        <w:t>Internationale</w:t>
      </w:r>
      <w:proofErr w:type="spellEnd"/>
      <w:r>
        <w:t xml:space="preserve"> de </w:t>
      </w:r>
      <w:proofErr w:type="spellStart"/>
      <w:r>
        <w:t>I'Automobile</w:t>
      </w:r>
      <w:proofErr w:type="spellEnd"/>
      <w:r>
        <w:t xml:space="preserve"> (FIA) for all of its post- World War II single seater rules. These have been </w:t>
      </w:r>
      <w:r w:rsidR="00F71BF0">
        <w:t>categorized universally</w:t>
      </w:r>
      <w:r>
        <w:t xml:space="preserve"> as specific ‘formula' </w:t>
      </w:r>
      <w:r w:rsidR="00F71BF0">
        <w:t>successions</w:t>
      </w:r>
      <w:r>
        <w:t xml:space="preserve"> and the most </w:t>
      </w:r>
      <w:r w:rsidR="00F71BF0">
        <w:t>mutual</w:t>
      </w:r>
      <w:r>
        <w:t xml:space="preserve"> types of series being Formula One, and many others </w:t>
      </w:r>
      <w:r w:rsidR="00F71BF0">
        <w:t>plus</w:t>
      </w:r>
      <w:r>
        <w:t xml:space="preserve"> the likes of Formula 3, Formula Ford, Formula Renault and Formula Palmer Audi. The </w:t>
      </w:r>
      <w:r w:rsidR="00F71BF0">
        <w:t>mutual</w:t>
      </w:r>
      <w:r>
        <w:t xml:space="preserve"> usage of the "formula racing" </w:t>
      </w:r>
      <w:r w:rsidR="00F71BF0">
        <w:t>incorporates</w:t>
      </w:r>
      <w:r>
        <w:t xml:space="preserve"> </w:t>
      </w:r>
      <w:r w:rsidR="00F71BF0">
        <w:t>about</w:t>
      </w:r>
      <w:r>
        <w:t xml:space="preserve"> of the other single-seater </w:t>
      </w:r>
      <w:r w:rsidR="00F71BF0">
        <w:t>successions</w:t>
      </w:r>
      <w:r>
        <w:t xml:space="preserve"> such as the GP2 </w:t>
      </w:r>
      <w:r w:rsidR="00F71BF0">
        <w:t>successions</w:t>
      </w:r>
      <w:r w:rsidR="00115F06">
        <w:t xml:space="preserve"> that</w:t>
      </w:r>
      <w:r>
        <w:t xml:space="preserve"> in turn </w:t>
      </w:r>
      <w:r w:rsidR="00115F06">
        <w:t>substituted</w:t>
      </w:r>
      <w:r>
        <w:t xml:space="preserve"> the Formula 3000. In </w:t>
      </w:r>
      <w:r w:rsidR="00115F06">
        <w:t>up-to-date</w:t>
      </w:r>
      <w:r>
        <w:t xml:space="preserve"> times some of the new open-wheeled </w:t>
      </w:r>
      <w:r w:rsidR="00115F06">
        <w:t>successions</w:t>
      </w:r>
      <w:r>
        <w:t xml:space="preserve"> that have been </w:t>
      </w:r>
      <w:r w:rsidR="00115F06">
        <w:t>shaped</w:t>
      </w:r>
      <w:r>
        <w:t xml:space="preserve"> from Europe have </w:t>
      </w:r>
      <w:r w:rsidR="00115F06">
        <w:t>misplaced</w:t>
      </w:r>
      <w:r>
        <w:t xml:space="preserve"> the ‘Formula' </w:t>
      </w:r>
      <w:r w:rsidR="00115F06">
        <w:t>autograph</w:t>
      </w:r>
      <w:r>
        <w:t xml:space="preserve"> such as the GP2 and GP3 (Marino et al. 2015).  </w:t>
      </w:r>
    </w:p>
    <w:p w:rsidR="00832990" w:rsidRDefault="000D1247">
      <w:pPr>
        <w:ind w:left="-15" w:right="8" w:firstLine="720"/>
      </w:pPr>
      <w:r>
        <w:t xml:space="preserve">Some classification such as the Formula </w:t>
      </w:r>
      <w:r w:rsidR="00115F06">
        <w:t>3 and the Formula 2 tournament</w:t>
      </w:r>
      <w:r>
        <w:t xml:space="preserve"> are kno</w:t>
      </w:r>
      <w:r w:rsidR="00115F06">
        <w:t>wn as the Feeder formulae, that</w:t>
      </w:r>
      <w:r>
        <w:t xml:space="preserve"> </w:t>
      </w:r>
      <w:r w:rsidR="00115F06">
        <w:t>denotes</w:t>
      </w:r>
      <w:r>
        <w:t xml:space="preserve"> to their </w:t>
      </w:r>
      <w:r w:rsidR="00115F06">
        <w:t>point</w:t>
      </w:r>
      <w:r>
        <w:t xml:space="preserve"> below Formula One on the career </w:t>
      </w:r>
      <w:r w:rsidR="00115F06">
        <w:t>hierarchy</w:t>
      </w:r>
      <w:r>
        <w:t xml:space="preserve"> o</w:t>
      </w:r>
      <w:r w:rsidR="00115F06">
        <w:t>f the single seater motor sport</w:t>
      </w:r>
      <w:r w:rsidR="00A61995">
        <w:t>. There are two important forms of competition Formula which comprise</w:t>
      </w:r>
      <w:r>
        <w:t xml:space="preserve"> the ope</w:t>
      </w:r>
      <w:r w:rsidR="00A61995">
        <w:t>n Formula that</w:t>
      </w:r>
      <w:r>
        <w:t xml:space="preserve"> </w:t>
      </w:r>
      <w:r w:rsidR="00A61995">
        <w:t>permits</w:t>
      </w:r>
      <w:r>
        <w:t xml:space="preserve"> choice of engine and the </w:t>
      </w:r>
      <w:r w:rsidR="00A61995">
        <w:t>regulator</w:t>
      </w:r>
      <w:r>
        <w:t xml:space="preserve"> or "specs" formula that depends on a </w:t>
      </w:r>
      <w:r w:rsidR="00A61995">
        <w:t>solo</w:t>
      </w:r>
      <w:r>
        <w:t xml:space="preserve"> supplier for engine and </w:t>
      </w:r>
      <w:r w:rsidR="00A61995">
        <w:t>framework</w:t>
      </w:r>
      <w:r>
        <w:t xml:space="preserve">. The Formula Three is an </w:t>
      </w:r>
      <w:r w:rsidR="00A61995">
        <w:t>outstanding example of an open method whereas</w:t>
      </w:r>
      <w:r>
        <w:t xml:space="preserve"> on the other hand, the Formula BMW is a </w:t>
      </w:r>
      <w:r w:rsidR="00A61995">
        <w:t>regulator</w:t>
      </w:r>
      <w:r>
        <w:t xml:space="preserve"> formula. These two forms also have some </w:t>
      </w:r>
      <w:r w:rsidR="00A61995">
        <w:t>exclusions</w:t>
      </w:r>
      <w:r>
        <w:t xml:space="preserve"> such as the Formula Ford in which there is an open </w:t>
      </w:r>
      <w:r w:rsidR="00A61995">
        <w:t>framework</w:t>
      </w:r>
      <w:r>
        <w:t xml:space="preserve"> formula but a </w:t>
      </w:r>
      <w:r w:rsidR="00A61995">
        <w:t>constrained</w:t>
      </w:r>
      <w:r>
        <w:t xml:space="preserve"> single brand engine formula (Aversa, </w:t>
      </w:r>
      <w:proofErr w:type="spellStart"/>
      <w:r>
        <w:t>Furnari</w:t>
      </w:r>
      <w:proofErr w:type="spellEnd"/>
      <w:r>
        <w:t xml:space="preserve">, &amp; </w:t>
      </w:r>
      <w:proofErr w:type="spellStart"/>
      <w:r>
        <w:t>Haefliger</w:t>
      </w:r>
      <w:proofErr w:type="spellEnd"/>
      <w:r>
        <w:t xml:space="preserve">, S. (2015). </w:t>
      </w:r>
    </w:p>
    <w:p w:rsidR="00832990" w:rsidRDefault="000D1247">
      <w:pPr>
        <w:spacing w:after="417" w:line="259" w:lineRule="auto"/>
        <w:ind w:left="730" w:right="8"/>
      </w:pPr>
      <w:r>
        <w:t>The various forms of Formula racing are;</w:t>
      </w:r>
      <w:r>
        <w:rPr>
          <w:i/>
        </w:rPr>
        <w:t xml:space="preserve"> </w:t>
      </w:r>
    </w:p>
    <w:p w:rsidR="00832990" w:rsidRDefault="000D1247">
      <w:pPr>
        <w:pStyle w:val="Heading1"/>
        <w:numPr>
          <w:ilvl w:val="0"/>
          <w:numId w:val="0"/>
        </w:numPr>
        <w:tabs>
          <w:tab w:val="center" w:pos="2254"/>
          <w:tab w:val="center" w:pos="3530"/>
        </w:tabs>
      </w:pPr>
      <w:r>
        <w:rPr>
          <w:rFonts w:ascii="Calibri" w:eastAsia="Calibri" w:hAnsi="Calibri" w:cs="Calibri"/>
          <w:i w:val="0"/>
          <w:sz w:val="22"/>
        </w:rPr>
        <w:lastRenderedPageBreak/>
        <w:tab/>
      </w:r>
      <w:r>
        <w:rPr>
          <w:i w:val="0"/>
        </w:rPr>
        <w:t>a)</w:t>
      </w:r>
      <w:r>
        <w:rPr>
          <w:rFonts w:ascii="Arial" w:eastAsia="Arial" w:hAnsi="Arial" w:cs="Arial"/>
          <w:i w:val="0"/>
        </w:rPr>
        <w:t xml:space="preserve"> </w:t>
      </w:r>
      <w:r>
        <w:rPr>
          <w:rFonts w:ascii="Arial" w:eastAsia="Arial" w:hAnsi="Arial" w:cs="Arial"/>
          <w:i w:val="0"/>
        </w:rPr>
        <w:tab/>
      </w:r>
      <w:r>
        <w:t>Formula One</w:t>
      </w:r>
      <w:r>
        <w:rPr>
          <w:i w:val="0"/>
        </w:rPr>
        <w:t xml:space="preserve"> </w:t>
      </w:r>
    </w:p>
    <w:p w:rsidR="00832990" w:rsidRDefault="000D1247">
      <w:pPr>
        <w:ind w:left="-15" w:right="8" w:firstLine="720"/>
      </w:pPr>
      <w:r>
        <w:t xml:space="preserve">This is the highest form of single seater auto racing governed by the Federation </w:t>
      </w:r>
      <w:proofErr w:type="spellStart"/>
      <w:r>
        <w:t>Internationale</w:t>
      </w:r>
      <w:proofErr w:type="spellEnd"/>
      <w:r>
        <w:t xml:space="preserve"> de </w:t>
      </w:r>
      <w:proofErr w:type="spellStart"/>
      <w:r>
        <w:t>I'Automobile</w:t>
      </w:r>
      <w:proofErr w:type="spellEnd"/>
      <w:r>
        <w:t xml:space="preserve"> (FIA) and owned by the Formula One group. The formula rules have </w:t>
      </w:r>
      <w:r w:rsidR="00F63678">
        <w:t>stringent rules that sanction car</w:t>
      </w:r>
      <w:r>
        <w:t xml:space="preserve"> power, </w:t>
      </w:r>
      <w:r w:rsidR="00F63678">
        <w:t>mass</w:t>
      </w:r>
      <w:r>
        <w:t xml:space="preserve"> and size. The FIA Formula On</w:t>
      </w:r>
      <w:r w:rsidR="00F63678">
        <w:t>e World tournament</w:t>
      </w:r>
      <w:r>
        <w:t xml:space="preserve"> has been one of the </w:t>
      </w:r>
      <w:r w:rsidR="00F63678">
        <w:t>chief</w:t>
      </w:r>
      <w:r>
        <w:t xml:space="preserve"> forms of </w:t>
      </w:r>
      <w:r w:rsidR="00F63678">
        <w:t>competing</w:t>
      </w:r>
      <w:r>
        <w:t xml:space="preserve"> around the world since its </w:t>
      </w:r>
      <w:r w:rsidR="00F63678">
        <w:t>opening</w:t>
      </w:r>
      <w:r>
        <w:t xml:space="preserve"> season in 1950. The </w:t>
      </w:r>
      <w:r w:rsidR="00F63678">
        <w:t>name</w:t>
      </w:r>
      <w:r>
        <w:t xml:space="preserve"> formula in its </w:t>
      </w:r>
      <w:r w:rsidR="00F63678">
        <w:t>designation</w:t>
      </w:r>
      <w:r>
        <w:t xml:space="preserve"> represents the set of </w:t>
      </w:r>
      <w:r w:rsidR="00F63678">
        <w:t>guidelines</w:t>
      </w:r>
      <w:r>
        <w:t xml:space="preserve"> in which all participants' cars must </w:t>
      </w:r>
      <w:r w:rsidR="00F63678">
        <w:t>observe</w:t>
      </w:r>
      <w:r>
        <w:t xml:space="preserve"> to (</w:t>
      </w:r>
      <w:proofErr w:type="spellStart"/>
      <w:r>
        <w:t>Bisagni</w:t>
      </w:r>
      <w:proofErr w:type="spellEnd"/>
      <w:r>
        <w:t xml:space="preserve"> et al. (2005). </w:t>
      </w:r>
    </w:p>
    <w:p w:rsidR="00832990" w:rsidRDefault="000D1247">
      <w:pPr>
        <w:ind w:left="-15" w:right="8" w:firstLine="720"/>
      </w:pPr>
      <w:r>
        <w:t xml:space="preserve">A Formula One </w:t>
      </w:r>
      <w:r w:rsidR="00F63678">
        <w:t>successions</w:t>
      </w:r>
      <w:r>
        <w:t xml:space="preserve"> </w:t>
      </w:r>
      <w:r w:rsidR="00F63678">
        <w:t>comprises</w:t>
      </w:r>
      <w:r>
        <w:t xml:space="preserve"> a </w:t>
      </w:r>
      <w:r w:rsidR="00F63678">
        <w:t>successions of races that are known</w:t>
      </w:r>
      <w:r>
        <w:t xml:space="preserve"> to as the </w:t>
      </w:r>
      <w:r>
        <w:rPr>
          <w:i/>
        </w:rPr>
        <w:t xml:space="preserve">Grand Prix </w:t>
      </w:r>
      <w:r w:rsidR="00F63678">
        <w:t>t</w:t>
      </w:r>
      <w:r>
        <w:t>h</w:t>
      </w:r>
      <w:r w:rsidR="00F63678">
        <w:t>at</w:t>
      </w:r>
      <w:r>
        <w:t xml:space="preserve"> are usually held </w:t>
      </w:r>
      <w:r w:rsidR="00F63678">
        <w:t>universal</w:t>
      </w:r>
      <w:r>
        <w:t xml:space="preserve"> on purpose-built </w:t>
      </w:r>
      <w:r w:rsidR="00F63678">
        <w:t>tours</w:t>
      </w:r>
      <w:r>
        <w:t xml:space="preserve"> and public roads. The </w:t>
      </w:r>
      <w:r w:rsidR="00F63678">
        <w:t>result</w:t>
      </w:r>
      <w:r>
        <w:t xml:space="preserve"> of each of the </w:t>
      </w:r>
      <w:r w:rsidR="00F63678">
        <w:t>pathways is assesse</w:t>
      </w:r>
      <w:r>
        <w:t xml:space="preserve">d using a </w:t>
      </w:r>
      <w:r w:rsidR="00F63678">
        <w:t>fact</w:t>
      </w:r>
      <w:r>
        <w:t xml:space="preserve"> system that </w:t>
      </w:r>
      <w:r w:rsidR="00F63678">
        <w:t>regulates</w:t>
      </w:r>
      <w:r>
        <w:t xml:space="preserve"> two </w:t>
      </w:r>
      <w:r w:rsidR="00F63678">
        <w:t>yearly</w:t>
      </w:r>
      <w:r>
        <w:t xml:space="preserve"> world </w:t>
      </w:r>
      <w:r w:rsidR="00F63678">
        <w:t>tournaments</w:t>
      </w:r>
      <w:r>
        <w:t>, one for the dr</w:t>
      </w:r>
      <w:r w:rsidR="00F63678">
        <w:t>ivers, the other for builder</w:t>
      </w:r>
      <w:r>
        <w:t xml:space="preserve">s. The drivers are </w:t>
      </w:r>
      <w:r w:rsidR="00F63678">
        <w:t>obliged</w:t>
      </w:r>
      <w:r>
        <w:t xml:space="preserve"> to hold valid Super </w:t>
      </w:r>
      <w:r w:rsidR="00F63678">
        <w:t>warrants</w:t>
      </w:r>
      <w:r>
        <w:t xml:space="preserve">, that is the </w:t>
      </w:r>
      <w:r w:rsidR="00F63678">
        <w:t>uppermost</w:t>
      </w:r>
      <w:r>
        <w:t xml:space="preserve"> class of </w:t>
      </w:r>
      <w:r w:rsidR="00F63678">
        <w:t>contesting</w:t>
      </w:r>
      <w:r>
        <w:t xml:space="preserve"> license issued by the FIA. Most of the </w:t>
      </w:r>
      <w:r w:rsidR="00F63678">
        <w:t>happenings</w:t>
      </w:r>
      <w:r>
        <w:t xml:space="preserve"> are held in rural </w:t>
      </w:r>
      <w:r w:rsidR="00F63678">
        <w:t>settings</w:t>
      </w:r>
      <w:r>
        <w:t xml:space="preserve"> on purpose-built roads but still some of the games at times are held on the city streets. </w:t>
      </w:r>
    </w:p>
    <w:p w:rsidR="00832990" w:rsidRDefault="000D1247">
      <w:pPr>
        <w:pStyle w:val="Heading1"/>
        <w:numPr>
          <w:ilvl w:val="0"/>
          <w:numId w:val="0"/>
        </w:numPr>
        <w:ind w:left="715"/>
      </w:pPr>
      <w:r>
        <w:t>History of Formula One</w:t>
      </w:r>
      <w:r>
        <w:rPr>
          <w:i w:val="0"/>
        </w:rPr>
        <w:t xml:space="preserve"> </w:t>
      </w:r>
    </w:p>
    <w:p w:rsidR="00832990" w:rsidRDefault="000D1247">
      <w:pPr>
        <w:spacing w:after="0"/>
        <w:ind w:left="-15" w:right="8" w:firstLine="720"/>
      </w:pPr>
      <w:r>
        <w:t xml:space="preserve">Formula One can trace back its roots way back to the earliest days of motor racing, and it came from the European racing scene from the inter-wars back then. The plans for the Formula One driver’s championship planned in the 1930s, but the onset of World War Two shelved them. </w:t>
      </w:r>
    </w:p>
    <w:p w:rsidR="00832990" w:rsidRDefault="000D1247">
      <w:pPr>
        <w:ind w:left="-5" w:right="8"/>
      </w:pPr>
      <w:r>
        <w:t>During 1946 the notion was revived, and in that period the first races took place, and the following year it came to an agreement to launch a drivers' championship. It took time until 1950 that is when the details were hammered out, and in May 1950 the first championship race worldwide was held in Silverstone (</w:t>
      </w:r>
      <w:proofErr w:type="spellStart"/>
      <w:r>
        <w:t>Incandela</w:t>
      </w:r>
      <w:proofErr w:type="spellEnd"/>
      <w:r>
        <w:t xml:space="preserve">, S. (1990). </w:t>
      </w:r>
    </w:p>
    <w:p w:rsidR="00832990" w:rsidRDefault="000D1247" w:rsidP="001C10B6">
      <w:pPr>
        <w:spacing w:after="0"/>
        <w:ind w:left="-15" w:right="8" w:firstLine="720"/>
      </w:pPr>
      <w:r>
        <w:lastRenderedPageBreak/>
        <w:t xml:space="preserve">Some Grand Prix </w:t>
      </w:r>
      <w:r w:rsidR="00065CE3">
        <w:t>competing</w:t>
      </w:r>
      <w:r>
        <w:t xml:space="preserve"> </w:t>
      </w:r>
      <w:r w:rsidR="00065CE3">
        <w:t>organizations</w:t>
      </w:r>
      <w:r>
        <w:t xml:space="preserve"> had laid out </w:t>
      </w:r>
      <w:r w:rsidR="00065CE3">
        <w:t>rules</w:t>
      </w:r>
      <w:r>
        <w:t xml:space="preserve"> for </w:t>
      </w:r>
      <w:r w:rsidR="00065CE3">
        <w:t>a worldwide tournament</w:t>
      </w:r>
      <w:r>
        <w:t xml:space="preserve"> before the war, but </w:t>
      </w:r>
      <w:r w:rsidR="001C10B6">
        <w:t>since</w:t>
      </w:r>
      <w:r>
        <w:t xml:space="preserve"> the suspension of racing at the time of the </w:t>
      </w:r>
      <w:r w:rsidR="001C10B6">
        <w:t>battle</w:t>
      </w:r>
      <w:r>
        <w:t xml:space="preserve">, the world Drivers championship was not </w:t>
      </w:r>
      <w:r w:rsidR="001C10B6">
        <w:t>formalized</w:t>
      </w:r>
      <w:r>
        <w:t xml:space="preserve"> until the year 1947. National </w:t>
      </w:r>
      <w:r w:rsidR="001C10B6">
        <w:t>tournaments</w:t>
      </w:r>
      <w:r>
        <w:t xml:space="preserve"> race existed in South Africa and the UK during the 1960s and 1970s. Non-championship Formula One event</w:t>
      </w:r>
      <w:r w:rsidR="001C10B6">
        <w:t xml:space="preserve"> took place for many years, however, </w:t>
      </w:r>
      <w:r>
        <w:t xml:space="preserve">due to the </w:t>
      </w:r>
      <w:r w:rsidR="001C10B6">
        <w:t>cumulative</w:t>
      </w:r>
      <w:r>
        <w:t xml:space="preserve"> cost of the </w:t>
      </w:r>
      <w:r w:rsidR="001C10B6">
        <w:t>rivalry</w:t>
      </w:r>
      <w:r>
        <w:t xml:space="preserve">, the last of these took place during 1983. On the 26 November of the year 2017, Formula One </w:t>
      </w:r>
      <w:r w:rsidR="001C10B6">
        <w:t>free</w:t>
      </w:r>
      <w:r>
        <w:t xml:space="preserve"> its new logo, following the 2017 </w:t>
      </w:r>
      <w:r w:rsidR="001C10B6">
        <w:t>periods</w:t>
      </w:r>
      <w:r>
        <w:t xml:space="preserve"> finale in Abu Dhabi during the Abu Dhabi Grand Prix at </w:t>
      </w:r>
      <w:proofErr w:type="spellStart"/>
      <w:r>
        <w:t>Yas</w:t>
      </w:r>
      <w:proofErr w:type="spellEnd"/>
      <w:r>
        <w:t xml:space="preserve"> Marina Circuit. The brand new logo has taken the place of the F1’s iconic ‘flying one’ which was the sport’s trademark since 1993 (</w:t>
      </w:r>
      <w:proofErr w:type="spellStart"/>
      <w:r>
        <w:t>Issakhanian</w:t>
      </w:r>
      <w:proofErr w:type="spellEnd"/>
      <w:r>
        <w:t xml:space="preserve"> et al. (2010). </w:t>
      </w:r>
    </w:p>
    <w:p w:rsidR="00832990" w:rsidRDefault="000D1247">
      <w:pPr>
        <w:pStyle w:val="Heading1"/>
        <w:numPr>
          <w:ilvl w:val="0"/>
          <w:numId w:val="0"/>
        </w:numPr>
        <w:tabs>
          <w:tab w:val="center" w:pos="2260"/>
          <w:tab w:val="center" w:pos="3404"/>
        </w:tabs>
      </w:pPr>
      <w:r>
        <w:rPr>
          <w:rFonts w:ascii="Calibri" w:eastAsia="Calibri" w:hAnsi="Calibri" w:cs="Calibri"/>
          <w:i w:val="0"/>
          <w:sz w:val="22"/>
        </w:rPr>
        <w:tab/>
      </w:r>
      <w:r>
        <w:rPr>
          <w:i w:val="0"/>
        </w:rPr>
        <w:t>b)</w:t>
      </w:r>
      <w:r>
        <w:rPr>
          <w:rFonts w:ascii="Arial" w:eastAsia="Arial" w:hAnsi="Arial" w:cs="Arial"/>
          <w:i w:val="0"/>
        </w:rPr>
        <w:t xml:space="preserve"> </w:t>
      </w:r>
      <w:r>
        <w:rPr>
          <w:rFonts w:ascii="Arial" w:eastAsia="Arial" w:hAnsi="Arial" w:cs="Arial"/>
          <w:i w:val="0"/>
        </w:rPr>
        <w:tab/>
      </w:r>
      <w:r>
        <w:t>Formula E</w:t>
      </w:r>
      <w:r>
        <w:rPr>
          <w:i w:val="0"/>
        </w:rPr>
        <w:t xml:space="preserve"> </w:t>
      </w:r>
    </w:p>
    <w:p w:rsidR="00832990" w:rsidRDefault="000D1247">
      <w:pPr>
        <w:spacing w:after="246" w:line="265" w:lineRule="auto"/>
        <w:ind w:right="7"/>
        <w:jc w:val="right"/>
      </w:pPr>
      <w:r>
        <w:t xml:space="preserve">Formula E is a </w:t>
      </w:r>
      <w:r w:rsidR="001C10B6">
        <w:t>collection</w:t>
      </w:r>
      <w:r>
        <w:t xml:space="preserve"> of open-wheel auto </w:t>
      </w:r>
      <w:r w:rsidR="001C10B6">
        <w:t>contesting</w:t>
      </w:r>
      <w:r>
        <w:t xml:space="preserve"> that uses only electric powered vehicles. </w:t>
      </w:r>
    </w:p>
    <w:p w:rsidR="00832990" w:rsidRDefault="000D1247">
      <w:pPr>
        <w:spacing w:after="7"/>
        <w:ind w:left="-5" w:right="8"/>
      </w:pPr>
      <w:r>
        <w:t>T</w:t>
      </w:r>
      <w:r w:rsidR="001C10B6">
        <w:t>his type of series was initiated</w:t>
      </w:r>
      <w:r>
        <w:t xml:space="preserve"> in the year 2011, and the </w:t>
      </w:r>
      <w:r w:rsidR="001C10B6">
        <w:t>initial</w:t>
      </w:r>
      <w:r>
        <w:t xml:space="preserve"> championship started in Beijing in September 2014. The tournament was intended by the FIA to serve as an R&amp;D </w:t>
      </w:r>
      <w:r w:rsidR="001C10B6">
        <w:t>podium</w:t>
      </w:r>
      <w:r>
        <w:t xml:space="preserve"> for the electric vehicle and promote interest in EVs and sustainability. This type of series races majorly on short </w:t>
      </w:r>
      <w:r w:rsidR="001C10B6">
        <w:t>tours in towns</w:t>
      </w:r>
      <w:r>
        <w:t xml:space="preserve"> such as New York, Hong Kong, Zurich, Berlin, </w:t>
      </w:r>
    </w:p>
    <w:p w:rsidR="00832990" w:rsidRDefault="000D1247">
      <w:pPr>
        <w:ind w:left="-5" w:right="8"/>
      </w:pPr>
      <w:r>
        <w:t>Rome and Paris in the events known as “</w:t>
      </w:r>
      <w:proofErr w:type="spellStart"/>
      <w:r>
        <w:t>ePrix</w:t>
      </w:r>
      <w:proofErr w:type="spellEnd"/>
      <w:r>
        <w:t xml:space="preserve">”. To reduce the amount of cost but still maintain technological development, this type of series uses a spec chassis and a battery that is supposed to be used by all the entrants, with the competing teams permitted to design and build their motors, inverter and the rear suspensions. This type of series has gained very significant traction in recent years (Wright, 1982). </w:t>
      </w:r>
    </w:p>
    <w:p w:rsidR="00832990" w:rsidRDefault="000D1247">
      <w:pPr>
        <w:spacing w:after="261" w:line="259" w:lineRule="auto"/>
        <w:ind w:left="41" w:firstLine="0"/>
        <w:jc w:val="center"/>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B36C04" w:rsidRDefault="00B36C04">
      <w:pPr>
        <w:ind w:left="-15" w:right="8" w:firstLine="720"/>
      </w:pPr>
      <w:r>
        <w:t>The History of Formula 2</w:t>
      </w:r>
    </w:p>
    <w:p w:rsidR="00832990" w:rsidRDefault="000D1247">
      <w:pPr>
        <w:ind w:left="-15" w:right="8" w:firstLine="720"/>
      </w:pPr>
      <w:r>
        <w:lastRenderedPageBreak/>
        <w:t xml:space="preserve">The notion about formula E originated on a napkin during an evening meal and over recent years has developed from a brave experiment to a significant aspect of the motorsport scene. Since 2014 the Drivers and their teams have been competing against one another in their electric cars in the world’s major cities. The </w:t>
      </w:r>
      <w:r w:rsidR="001C10B6">
        <w:t>suggestion</w:t>
      </w:r>
      <w:r>
        <w:t xml:space="preserve"> of a city-based single-seater electric car motor racing championship was conceived by Jean </w:t>
      </w:r>
      <w:proofErr w:type="spellStart"/>
      <w:r>
        <w:t>Todt</w:t>
      </w:r>
      <w:proofErr w:type="spellEnd"/>
      <w:r>
        <w:t xml:space="preserve">, the president of the world </w:t>
      </w:r>
      <w:r w:rsidR="00D422E9">
        <w:t>leading</w:t>
      </w:r>
      <w:r>
        <w:t xml:space="preserve"> body of motorsport, the Federation </w:t>
      </w:r>
      <w:proofErr w:type="spellStart"/>
      <w:r>
        <w:t>Internationale</w:t>
      </w:r>
      <w:proofErr w:type="spellEnd"/>
      <w:r>
        <w:t xml:space="preserve"> de </w:t>
      </w:r>
      <w:proofErr w:type="spellStart"/>
      <w:r w:rsidR="00D422E9">
        <w:t>I'Automobile</w:t>
      </w:r>
      <w:proofErr w:type="spellEnd"/>
      <w:r w:rsidR="00D422E9">
        <w:t xml:space="preserve"> (FIA) and showed</w:t>
      </w:r>
      <w:r>
        <w:t xml:space="preserve"> the idea to the politicians Alejandro </w:t>
      </w:r>
      <w:proofErr w:type="spellStart"/>
      <w:r>
        <w:t>Agag</w:t>
      </w:r>
      <w:proofErr w:type="spellEnd"/>
      <w:r>
        <w:t xml:space="preserve"> and Antonio </w:t>
      </w:r>
      <w:proofErr w:type="spellStart"/>
      <w:r>
        <w:t>Tajani</w:t>
      </w:r>
      <w:proofErr w:type="spellEnd"/>
      <w:r>
        <w:t xml:space="preserve"> at a dinner at a small Italian </w:t>
      </w:r>
      <w:r w:rsidR="00D422E9">
        <w:t>cafeteria</w:t>
      </w:r>
      <w:r>
        <w:t xml:space="preserve"> in the French capital of Paris on 3</w:t>
      </w:r>
      <w:r>
        <w:rPr>
          <w:vertAlign w:val="superscript"/>
        </w:rPr>
        <w:t>rd</w:t>
      </w:r>
      <w:r>
        <w:t xml:space="preserve"> March 2011. </w:t>
      </w:r>
      <w:proofErr w:type="spellStart"/>
      <w:r>
        <w:t>Tajani</w:t>
      </w:r>
      <w:proofErr w:type="spellEnd"/>
      <w:r>
        <w:t xml:space="preserve"> was </w:t>
      </w:r>
      <w:r w:rsidR="00D422E9">
        <w:t>further</w:t>
      </w:r>
      <w:r>
        <w:t xml:space="preserve"> keen on the electrification of the </w:t>
      </w:r>
      <w:r w:rsidR="00D422E9">
        <w:t>motor</w:t>
      </w:r>
      <w:r>
        <w:t xml:space="preserve"> </w:t>
      </w:r>
      <w:r w:rsidR="00D422E9">
        <w:t>businesses</w:t>
      </w:r>
      <w:r>
        <w:t xml:space="preserve">, </w:t>
      </w:r>
      <w:r w:rsidR="00D422E9">
        <w:t>dropping</w:t>
      </w:r>
      <w:r>
        <w:t xml:space="preserve"> the amount of carbon dioxide </w:t>
      </w:r>
      <w:r w:rsidR="00D422E9">
        <w:t>releases</w:t>
      </w:r>
      <w:r>
        <w:t xml:space="preserve"> and </w:t>
      </w:r>
      <w:r w:rsidR="00D422E9">
        <w:t>presenting</w:t>
      </w:r>
      <w:r>
        <w:t xml:space="preserve"> hybrid and electric systems. </w:t>
      </w:r>
      <w:proofErr w:type="spellStart"/>
      <w:r>
        <w:t>Agag</w:t>
      </w:r>
      <w:proofErr w:type="spellEnd"/>
      <w:r>
        <w:t xml:space="preserve"> was in line with </w:t>
      </w:r>
      <w:proofErr w:type="spellStart"/>
      <w:r>
        <w:t>Todt's</w:t>
      </w:r>
      <w:proofErr w:type="spellEnd"/>
      <w:r>
        <w:t xml:space="preserve"> </w:t>
      </w:r>
      <w:r w:rsidR="00D422E9">
        <w:t>suggestion</w:t>
      </w:r>
      <w:r>
        <w:t xml:space="preserve"> after the latter </w:t>
      </w:r>
      <w:r w:rsidR="00D422E9">
        <w:t>deliberated</w:t>
      </w:r>
      <w:r>
        <w:t xml:space="preserve"> the FIA opening up a </w:t>
      </w:r>
      <w:r w:rsidR="00D422E9">
        <w:t>warm</w:t>
      </w:r>
      <w:r>
        <w:t xml:space="preserve"> </w:t>
      </w:r>
      <w:r w:rsidR="00D422E9">
        <w:t xml:space="preserve">reception to </w:t>
      </w:r>
      <w:proofErr w:type="spellStart"/>
      <w:r w:rsidR="00D422E9">
        <w:t>organising</w:t>
      </w:r>
      <w:proofErr w:type="spellEnd"/>
      <w:r>
        <w:t xml:space="preserve"> the </w:t>
      </w:r>
      <w:r w:rsidR="00D422E9">
        <w:t>successions</w:t>
      </w:r>
      <w:r>
        <w:t xml:space="preserve">. </w:t>
      </w:r>
      <w:proofErr w:type="spellStart"/>
      <w:r>
        <w:t>Agag</w:t>
      </w:r>
      <w:proofErr w:type="spellEnd"/>
      <w:r>
        <w:t xml:space="preserve"> </w:t>
      </w:r>
      <w:r w:rsidR="00D422E9">
        <w:t>thus</w:t>
      </w:r>
      <w:r>
        <w:t xml:space="preserve"> told </w:t>
      </w:r>
      <w:proofErr w:type="spellStart"/>
      <w:r>
        <w:t>Todt</w:t>
      </w:r>
      <w:proofErr w:type="spellEnd"/>
      <w:r>
        <w:t xml:space="preserve"> that he would </w:t>
      </w:r>
      <w:r w:rsidR="00D422E9">
        <w:t>commence</w:t>
      </w:r>
      <w:r>
        <w:t xml:space="preserve"> the risk </w:t>
      </w:r>
      <w:r w:rsidR="00D422E9">
        <w:t xml:space="preserve">since </w:t>
      </w:r>
      <w:r>
        <w:t xml:space="preserve">his previous </w:t>
      </w:r>
      <w:r w:rsidR="00D422E9">
        <w:t>familiarity</w:t>
      </w:r>
      <w:r>
        <w:t xml:space="preserve"> in </w:t>
      </w:r>
      <w:r w:rsidR="00D422E9">
        <w:t>conveying</w:t>
      </w:r>
      <w:r>
        <w:t xml:space="preserve"> contracts with television </w:t>
      </w:r>
      <w:r w:rsidR="00D422E9">
        <w:t>locations</w:t>
      </w:r>
      <w:r>
        <w:t xml:space="preserve">, sponsorships and </w:t>
      </w:r>
      <w:r w:rsidR="00D422E9">
        <w:t>advertising</w:t>
      </w:r>
      <w:r>
        <w:t xml:space="preserve"> (Matthews, 2001). </w:t>
      </w:r>
    </w:p>
    <w:p w:rsidR="00832990" w:rsidRDefault="000D1247" w:rsidP="00D422E9">
      <w:pPr>
        <w:spacing w:after="242"/>
        <w:ind w:left="-15" w:right="8" w:firstLine="720"/>
      </w:pPr>
      <w:r>
        <w:t xml:space="preserve">Ten teams with two </w:t>
      </w:r>
      <w:r w:rsidR="00D422E9">
        <w:t>motorists each currently compete</w:t>
      </w:r>
      <w:r>
        <w:t xml:space="preserve"> the Formula E championship. The fast</w:t>
      </w:r>
      <w:r w:rsidR="00D422E9">
        <w:t xml:space="preserve"> mounting</w:t>
      </w:r>
      <w:r>
        <w:t xml:space="preserve"> sport </w:t>
      </w:r>
      <w:r w:rsidR="00D422E9">
        <w:t>topographies</w:t>
      </w:r>
      <w:r>
        <w:t xml:space="preserve"> electric-powered race cars of stylistic </w:t>
      </w:r>
      <w:r w:rsidR="00D422E9">
        <w:t>resemblance</w:t>
      </w:r>
      <w:r>
        <w:t xml:space="preserve"> to the non-electric cars of Formula One. A </w:t>
      </w:r>
      <w:r w:rsidR="00D422E9">
        <w:t>distinctive Formula E cars contains a power of not less than</w:t>
      </w:r>
      <w:r>
        <w:t xml:space="preserve"> 250 horsepower (190Kw). The car can </w:t>
      </w:r>
      <w:r w:rsidR="00D422E9">
        <w:t>accelerate</w:t>
      </w:r>
      <w:r>
        <w:t xml:space="preserve"> from 0-100km/h (0-60 mph) in 3 seconds, with a maximum speed of 225km/h (140 mph). The </w:t>
      </w:r>
      <w:r w:rsidR="00D422E9">
        <w:t>designers</w:t>
      </w:r>
      <w:r>
        <w:t xml:space="preserve"> that are used to recharge the batteries are </w:t>
      </w:r>
      <w:r w:rsidR="00B36C04">
        <w:t>power-driven</w:t>
      </w:r>
      <w:r>
        <w:t xml:space="preserve"> b</w:t>
      </w:r>
      <w:r w:rsidR="00B36C04">
        <w:t>y glycerin, an offshoot</w:t>
      </w:r>
      <w:r>
        <w:t xml:space="preserve"> of biodiesel </w:t>
      </w:r>
      <w:r w:rsidR="00B36C04">
        <w:t>invention</w:t>
      </w:r>
      <w:r>
        <w:t xml:space="preserve">. </w:t>
      </w:r>
    </w:p>
    <w:p w:rsidR="00832990" w:rsidRDefault="00B36C04" w:rsidP="00B36C04">
      <w:pPr>
        <w:spacing w:after="0"/>
        <w:ind w:left="-15" w:right="8" w:firstLine="720"/>
      </w:pPr>
      <w:r>
        <w:t>Since the second season, regulations</w:t>
      </w:r>
      <w:r w:rsidR="000D1247">
        <w:t xml:space="preserve"> allow new powertrain </w:t>
      </w:r>
      <w:r>
        <w:t>builders</w:t>
      </w:r>
      <w:r w:rsidR="000D1247">
        <w:t xml:space="preserve">, who can build the electric motor, inverter, gearbox and cooling system; the </w:t>
      </w:r>
      <w:r>
        <w:t>framework</w:t>
      </w:r>
      <w:r w:rsidR="000D1247">
        <w:t xml:space="preserve"> a</w:t>
      </w:r>
      <w:r>
        <w:t xml:space="preserve">nd battery remain as they were: </w:t>
      </w:r>
      <w:r w:rsidR="000D1247">
        <w:t xml:space="preserve">Initially, there were nine </w:t>
      </w:r>
      <w:r>
        <w:t>producers</w:t>
      </w:r>
      <w:r w:rsidR="000D1247">
        <w:t xml:space="preserve"> making powertrains for the 2016-17 season: ABT </w:t>
      </w:r>
      <w:proofErr w:type="spellStart"/>
      <w:r w:rsidR="000D1247">
        <w:lastRenderedPageBreak/>
        <w:t>Schaeffler</w:t>
      </w:r>
      <w:proofErr w:type="spellEnd"/>
      <w:r w:rsidR="000D1247">
        <w:t xml:space="preserve">, Andretti Technologies, DS-version, Jaguar, Mahindra, Next TCR, Penske, Renault and </w:t>
      </w:r>
      <w:proofErr w:type="spellStart"/>
      <w:r w:rsidR="000D1247">
        <w:t>Venturi</w:t>
      </w:r>
      <w:proofErr w:type="spellEnd"/>
      <w:r w:rsidR="000D1247">
        <w:t xml:space="preserve">. </w:t>
      </w:r>
    </w:p>
    <w:p w:rsidR="00832990" w:rsidRDefault="000D1247">
      <w:pPr>
        <w:spacing w:after="416" w:line="259" w:lineRule="auto"/>
        <w:ind w:left="720" w:firstLine="0"/>
        <w:jc w:val="left"/>
      </w:pPr>
      <w:r>
        <w:t xml:space="preserve"> </w:t>
      </w:r>
    </w:p>
    <w:p w:rsidR="00B36C04" w:rsidRDefault="00B36C04">
      <w:pPr>
        <w:ind w:left="-15" w:right="8" w:firstLine="720"/>
      </w:pPr>
      <w:r>
        <w:t>© Formula 2</w:t>
      </w:r>
    </w:p>
    <w:p w:rsidR="00832990" w:rsidRDefault="000D1247">
      <w:pPr>
        <w:ind w:left="-15" w:right="8" w:firstLine="720"/>
      </w:pPr>
      <w:r>
        <w:t xml:space="preserve">Formula 2 is an open-wheel racing category that serves as the second tier of </w:t>
      </w:r>
      <w:r w:rsidR="00B36C04">
        <w:t>formula racing in the FIA Universal</w:t>
      </w:r>
      <w:r>
        <w:t xml:space="preserve"> pat</w:t>
      </w:r>
      <w:r w:rsidR="00B36C04">
        <w:t>hway. This category is planned</w:t>
      </w:r>
      <w:r>
        <w:t xml:space="preserve"> to be run in </w:t>
      </w:r>
      <w:r w:rsidR="00B36C04">
        <w:t>provision</w:t>
      </w:r>
      <w:r>
        <w:t xml:space="preserve"> of the 2018 FI</w:t>
      </w:r>
      <w:r w:rsidR="00B36C04">
        <w:t>A Formula One World Tournament, with each of the twelve times running in connection</w:t>
      </w:r>
      <w:r>
        <w:t xml:space="preserve"> with a Grand Prix. The current </w:t>
      </w:r>
      <w:r w:rsidR="00B36C04">
        <w:t>overriding</w:t>
      </w:r>
      <w:r>
        <w:t xml:space="preserve"> Driver’s champion is Charles Leclerc, seeing that he won the </w:t>
      </w:r>
      <w:r w:rsidR="00B36C04">
        <w:t>trophy</w:t>
      </w:r>
      <w:r>
        <w:t xml:space="preserve"> at the last but on</w:t>
      </w:r>
      <w:r w:rsidR="00B36C04">
        <w:t>e round of the 2017 tournament</w:t>
      </w:r>
      <w:r>
        <w:t xml:space="preserve"> in Jerez de la </w:t>
      </w:r>
      <w:proofErr w:type="spellStart"/>
      <w:r>
        <w:t>F</w:t>
      </w:r>
      <w:r w:rsidR="00B36C04">
        <w:t>rontera</w:t>
      </w:r>
      <w:proofErr w:type="spellEnd"/>
      <w:r w:rsidR="00B36C04">
        <w:t>. Leclerc will not go back to defend his trophy</w:t>
      </w:r>
      <w:r>
        <w:t xml:space="preserve"> as he will graduate to Formula One. </w:t>
      </w:r>
      <w:r w:rsidR="00B36C04">
        <w:t>Presently</w:t>
      </w:r>
      <w:r>
        <w:t xml:space="preserve">, the </w:t>
      </w:r>
      <w:r w:rsidR="00B36C04">
        <w:t>governing</w:t>
      </w:r>
      <w:r>
        <w:t xml:space="preserve"> teams champion are the Russian time partaking protected their f</w:t>
      </w:r>
      <w:r w:rsidR="00B36C04">
        <w:t>irst Formula 2 claim at the last round of the 2017 tournament</w:t>
      </w:r>
      <w:r>
        <w:t xml:space="preserve"> in Abu Dhabi. After ten rounds, George Russell leads the tournaments for Drivers being ahead with 37 points, ahead of such people like Alexander </w:t>
      </w:r>
      <w:proofErr w:type="spellStart"/>
      <w:r>
        <w:t>Albon</w:t>
      </w:r>
      <w:proofErr w:type="spellEnd"/>
      <w:r>
        <w:t xml:space="preserve">.  </w:t>
      </w:r>
    </w:p>
    <w:p w:rsidR="00832990" w:rsidRDefault="000D1247">
      <w:pPr>
        <w:spacing w:after="173" w:line="259" w:lineRule="auto"/>
        <w:ind w:left="0" w:firstLine="0"/>
        <w:jc w:val="left"/>
      </w:pPr>
      <w:r>
        <w:rPr>
          <w:rFonts w:ascii="Calibri" w:eastAsia="Calibri" w:hAnsi="Calibri" w:cs="Calibri"/>
          <w:sz w:val="22"/>
        </w:rPr>
        <w:t xml:space="preserve"> </w:t>
      </w:r>
    </w:p>
    <w:p w:rsidR="00832990" w:rsidRDefault="000D1247">
      <w:pPr>
        <w:spacing w:after="0"/>
        <w:ind w:left="-15" w:right="8" w:firstLine="720"/>
      </w:pPr>
      <w:r>
        <w:t xml:space="preserve">The halo was put in place to </w:t>
      </w:r>
      <w:r w:rsidR="00DB3855">
        <w:t>improve</w:t>
      </w:r>
      <w:r>
        <w:t xml:space="preserve"> the safety values by swerving debris away fro</w:t>
      </w:r>
      <w:r w:rsidR="00DB3855">
        <w:t>m a driver’s head and was origina</w:t>
      </w:r>
      <w:r>
        <w:t xml:space="preserve">lly put in place for use in Formula One before its </w:t>
      </w:r>
      <w:r w:rsidR="00DB3855">
        <w:t>appeal</w:t>
      </w:r>
      <w:r>
        <w:t xml:space="preserve"> was </w:t>
      </w:r>
      <w:r w:rsidR="00DB3855">
        <w:t>inflamed</w:t>
      </w:r>
      <w:r>
        <w:t xml:space="preserve"> to the other open wheel </w:t>
      </w:r>
      <w:r w:rsidR="00DB3855">
        <w:t>competitions</w:t>
      </w:r>
      <w:r>
        <w:t xml:space="preserve"> and it was </w:t>
      </w:r>
      <w:r w:rsidR="00DB3855">
        <w:t>integrated</w:t>
      </w:r>
      <w:r>
        <w:t xml:space="preserve"> into the final </w:t>
      </w:r>
      <w:r w:rsidR="00DB3855">
        <w:t>development</w:t>
      </w:r>
      <w:r>
        <w:t xml:space="preserve"> of the </w:t>
      </w:r>
    </w:p>
    <w:p w:rsidR="00832990" w:rsidRDefault="000D1247">
      <w:pPr>
        <w:ind w:left="-5" w:right="8"/>
      </w:pPr>
      <w:proofErr w:type="spellStart"/>
      <w:r>
        <w:t>Dallara</w:t>
      </w:r>
      <w:proofErr w:type="spellEnd"/>
      <w:r>
        <w:t xml:space="preserve"> F2 2018 </w:t>
      </w:r>
      <w:r w:rsidR="00DB3855">
        <w:t>charter</w:t>
      </w:r>
      <w:r>
        <w:t xml:space="preserve">. Following the </w:t>
      </w:r>
      <w:r w:rsidR="00DB3855">
        <w:t>expedient</w:t>
      </w:r>
      <w:r>
        <w:t xml:space="preserve"> broad range appraisals of the </w:t>
      </w:r>
      <w:proofErr w:type="spellStart"/>
      <w:r>
        <w:t>Dallara</w:t>
      </w:r>
      <w:proofErr w:type="spellEnd"/>
      <w:r>
        <w:t xml:space="preserve"> F2 2018 for its </w:t>
      </w:r>
      <w:r w:rsidR="00DB3855">
        <w:t>challenging</w:t>
      </w:r>
      <w:r>
        <w:t xml:space="preserve"> start </w:t>
      </w:r>
      <w:r w:rsidR="00DB3855">
        <w:t>technique</w:t>
      </w:r>
      <w:r>
        <w:t xml:space="preserve"> and </w:t>
      </w:r>
      <w:r w:rsidR="00DB3855">
        <w:t>reliability</w:t>
      </w:r>
      <w:r>
        <w:t xml:space="preserve"> issues, the </w:t>
      </w:r>
      <w:r w:rsidR="00DB3855">
        <w:t>competition</w:t>
      </w:r>
      <w:r>
        <w:t xml:space="preserve"> </w:t>
      </w:r>
      <w:r w:rsidR="00DB3855">
        <w:t>momentarily</w:t>
      </w:r>
      <w:r>
        <w:t xml:space="preserve"> </w:t>
      </w:r>
      <w:r w:rsidR="00DB3855">
        <w:t>familiarized</w:t>
      </w:r>
      <w:r>
        <w:t xml:space="preserve"> </w:t>
      </w:r>
      <w:r w:rsidR="00DB3855">
        <w:t>developing</w:t>
      </w:r>
      <w:r>
        <w:t xml:space="preserve"> twitches until a better </w:t>
      </w:r>
      <w:r w:rsidR="00DB3855">
        <w:t>response to the car</w:t>
      </w:r>
      <w:r>
        <w:t xml:space="preserve">’s glitches could be found. </w:t>
      </w:r>
      <w:r>
        <w:br w:type="page"/>
      </w:r>
    </w:p>
    <w:p w:rsidR="00832990" w:rsidRDefault="000D1247">
      <w:pPr>
        <w:spacing w:after="0"/>
        <w:ind w:left="-5" w:right="8"/>
      </w:pPr>
      <w:r>
        <w:rPr>
          <w:noProof/>
        </w:rPr>
        <w:lastRenderedPageBreak/>
        <w:drawing>
          <wp:anchor distT="0" distB="0" distL="114300" distR="114300" simplePos="0" relativeHeight="251658240" behindDoc="0" locked="0" layoutInCell="1" allowOverlap="0">
            <wp:simplePos x="0" y="0"/>
            <wp:positionH relativeFrom="page">
              <wp:posOffset>1371600</wp:posOffset>
            </wp:positionH>
            <wp:positionV relativeFrom="page">
              <wp:posOffset>1776096</wp:posOffset>
            </wp:positionV>
            <wp:extent cx="6403849" cy="6089904"/>
            <wp:effectExtent l="0" t="0" r="0" b="0"/>
            <wp:wrapTopAndBottom/>
            <wp:docPr id="8306" name="Picture 8306"/>
            <wp:cNvGraphicFramePr/>
            <a:graphic xmlns:a="http://schemas.openxmlformats.org/drawingml/2006/main">
              <a:graphicData uri="http://schemas.openxmlformats.org/drawingml/2006/picture">
                <pic:pic xmlns:pic="http://schemas.openxmlformats.org/drawingml/2006/picture">
                  <pic:nvPicPr>
                    <pic:cNvPr id="8306" name="Picture 8306"/>
                    <pic:cNvPicPr/>
                  </pic:nvPicPr>
                  <pic:blipFill>
                    <a:blip r:embed="rId7"/>
                    <a:stretch>
                      <a:fillRect/>
                    </a:stretch>
                  </pic:blipFill>
                  <pic:spPr>
                    <a:xfrm>
                      <a:off x="0" y="0"/>
                      <a:ext cx="6403849" cy="6089904"/>
                    </a:xfrm>
                    <a:prstGeom prst="rect">
                      <a:avLst/>
                    </a:prstGeom>
                  </pic:spPr>
                </pic:pic>
              </a:graphicData>
            </a:graphic>
          </wp:anchor>
        </w:drawing>
      </w:r>
      <w:r>
        <w:t xml:space="preserve"> Mercedes AMG Petronas F1 Team's British driver Lewis Hamilton at the Spa-Franco champs circuit in Spa on August 23, 2015, during the Belgian Formula One Grand Prix. AFP PHOTO / </w:t>
      </w:r>
    </w:p>
    <w:p w:rsidR="00DB3855" w:rsidRDefault="000D1247">
      <w:pPr>
        <w:ind w:left="-5" w:right="8"/>
      </w:pPr>
      <w:r>
        <w:t xml:space="preserve">JOHN </w:t>
      </w:r>
      <w:r>
        <w:tab/>
        <w:t xml:space="preserve">THYS </w:t>
      </w:r>
      <w:r>
        <w:tab/>
        <w:t xml:space="preserve">(Photo </w:t>
      </w:r>
      <w:r>
        <w:tab/>
        <w:t xml:space="preserve">credit </w:t>
      </w:r>
      <w:r>
        <w:tab/>
        <w:t>shou</w:t>
      </w:r>
      <w:r w:rsidR="00DB3855">
        <w:t xml:space="preserve">ld </w:t>
      </w:r>
      <w:r w:rsidR="00DB3855">
        <w:tab/>
        <w:t xml:space="preserve">read </w:t>
      </w:r>
      <w:r w:rsidR="00DB3855">
        <w:tab/>
        <w:t xml:space="preserve">JOHN </w:t>
      </w:r>
      <w:r w:rsidR="00DB3855">
        <w:tab/>
        <w:t xml:space="preserve">THYS/AFP/Getty </w:t>
      </w:r>
      <w:r>
        <w:t xml:space="preserve">Images) </w:t>
      </w:r>
    </w:p>
    <w:p w:rsidR="00DB3855" w:rsidRDefault="00DB3855">
      <w:pPr>
        <w:ind w:left="-5" w:right="8"/>
      </w:pPr>
    </w:p>
    <w:p w:rsidR="00832990" w:rsidRDefault="000D1247">
      <w:pPr>
        <w:ind w:left="-5" w:right="8"/>
      </w:pPr>
      <w:r>
        <w:lastRenderedPageBreak/>
        <w:t xml:space="preserve">Formula One auto racing doesn’t spring to mind when bearing in mind which sports are the most maintainable. Others such as cycling, golf or tennis appear more likely contenders than one whose partakers race 19 times a year in cars with 1.6 </w:t>
      </w:r>
      <w:proofErr w:type="spellStart"/>
      <w:r>
        <w:t>litre</w:t>
      </w:r>
      <w:proofErr w:type="spellEnd"/>
      <w:r>
        <w:t xml:space="preserve"> V6 turbo engines. However, closer scrutiny under F1’s hood reveals that when it comes to sustainability, not only does it punch above its weight, it may be in pole position. </w:t>
      </w:r>
    </w:p>
    <w:p w:rsidR="00832990" w:rsidRDefault="000D1247" w:rsidP="00F63678">
      <w:pPr>
        <w:spacing w:after="246" w:line="265" w:lineRule="auto"/>
        <w:ind w:right="7"/>
        <w:jc w:val="center"/>
      </w:pPr>
      <w:r>
        <w:t xml:space="preserve">There are four foundations to F1’s mantle as sport’s sustainability champion: </w:t>
      </w:r>
    </w:p>
    <w:p w:rsidR="00832990" w:rsidRDefault="000D1247" w:rsidP="00F63678">
      <w:pPr>
        <w:ind w:left="0" w:right="8" w:firstLine="0"/>
      </w:pPr>
      <w:r>
        <w:t xml:space="preserve">environmental, economic, educational and safe. F1 may seem like a gas guzzling race series, but in fact, it has been driving to reduce its carbon footprint over the past five years. In 2010 its teams announced that they planned to slash carbon emissions within three years. Unlike many goals set by sports teams, this one was met. </w:t>
      </w:r>
    </w:p>
    <w:p w:rsidR="00832990" w:rsidRDefault="000D1247">
      <w:pPr>
        <w:ind w:left="-15" w:right="8" w:firstLine="720"/>
      </w:pPr>
      <w:r>
        <w:t>In 2013 a review carried out by ecological</w:t>
      </w:r>
      <w:r w:rsidR="00DB3855">
        <w:t xml:space="preserve"> research analysis </w:t>
      </w:r>
      <w:proofErr w:type="spellStart"/>
      <w:r w:rsidR="00DB3855">
        <w:t>organisation</w:t>
      </w:r>
      <w:proofErr w:type="spellEnd"/>
      <w:r w:rsidR="00DB3855">
        <w:t xml:space="preserve">, </w:t>
      </w:r>
      <w:proofErr w:type="spellStart"/>
      <w:r>
        <w:t>Trucost</w:t>
      </w:r>
      <w:proofErr w:type="spellEnd"/>
      <w:r>
        <w:t xml:space="preserve"> exposed that the teams’ carbon productions had changed by 7% amid 2009 and 2011. The climax was a 24% decrease in carbon productions from the cars themselves due to augmented fuel competence and expansions such as the Kinetic Energy Recovery System (KERS) that stores energy made under decelerating to give an improvement on speeding up. Ever since 2014, the cars have turned even additional fuel efficient as their 2.4 </w:t>
      </w:r>
      <w:proofErr w:type="spellStart"/>
      <w:r>
        <w:t>litres</w:t>
      </w:r>
      <w:proofErr w:type="spellEnd"/>
      <w:r>
        <w:t xml:space="preserve"> V8s were substituted with 1.6-litre V6 turbos. The brand engines come whole with energy retrieval systems that allow the cars to complete races consuming no more than 100kg of fuel - around 35% less than the prior power units. </w:t>
      </w:r>
    </w:p>
    <w:p w:rsidR="00832990" w:rsidRDefault="000D1247">
      <w:pPr>
        <w:ind w:left="-15" w:right="8" w:firstLine="720"/>
      </w:pPr>
      <w:r>
        <w:t xml:space="preserve">Formula One auto racing doesn’t logically spring to notice when bearing in mind which sports are the most maintainable. Others such as cycling, tennis or golf seem more likely participants than one whose contestants race 19 times a year in cars with 1.6 </w:t>
      </w:r>
      <w:proofErr w:type="spellStart"/>
      <w:r>
        <w:t>litre</w:t>
      </w:r>
      <w:proofErr w:type="spellEnd"/>
      <w:r>
        <w:t xml:space="preserve"> V6 turbo engines. Nevertheless, closer checkup under F1’s cover reveals that when it comes to sustainability, not </w:t>
      </w:r>
      <w:r>
        <w:lastRenderedPageBreak/>
        <w:t xml:space="preserve">only does it blow above its mass, it can be in pole locus. In the latest years’ durability has developed closely associated with ecological friendliness, and a longing to lessen carbon productions but in fact, it means much more than that. </w:t>
      </w:r>
    </w:p>
    <w:p w:rsidR="00832990" w:rsidRDefault="000D1247">
      <w:pPr>
        <w:ind w:left="-15" w:right="8" w:firstLine="720"/>
      </w:pPr>
      <w:r>
        <w:t xml:space="preserve">There are four fundamentals to F1’s veil as sport’s sustainability victor: environmental, economic, educational and safety. F1 may look like a gas consuming race chains, but in fact, it has been driving to lessen its carbon footmark over the previous five years. In 2010 its players announced that they deliberated to slit carbon productions within three years. The Mercedes </w:t>
      </w:r>
      <w:proofErr w:type="spellStart"/>
      <w:r>
        <w:t>SClass</w:t>
      </w:r>
      <w:proofErr w:type="spellEnd"/>
      <w:r>
        <w:t xml:space="preserve"> is in a row on a 6-cylinder turbo engine, and the means we adjust our drivers regarding efficiency and control placement translates unswervingly into road cars,” says </w:t>
      </w:r>
      <w:proofErr w:type="spellStart"/>
      <w:r>
        <w:t>Mr</w:t>
      </w:r>
      <w:proofErr w:type="spellEnd"/>
      <w:r>
        <w:t xml:space="preserve"> Wolff. “It is all sense of the growth on track unconditionally. So that is trendy. It </w:t>
      </w:r>
      <w:proofErr w:type="spellStart"/>
      <w:r>
        <w:t>isrealism</w:t>
      </w:r>
      <w:proofErr w:type="spellEnd"/>
      <w:r>
        <w:t xml:space="preserve">, and this is why the crossbreed 6-cylinder turbo engines are so significant for us.” It gives F1 the control to make millions of cars all over the sphere greener thereby plummeting productions on a far superior scale than the sequences itself could ever hope to attain. This effect is exaggerated by the fact that Mercedes isn’t the only worldwide auto producer in F1 as Ferrari, Honda and Renault likewise build its engines. </w:t>
      </w:r>
    </w:p>
    <w:p w:rsidR="00832990" w:rsidRDefault="000D1247">
      <w:pPr>
        <w:ind w:left="-5" w:right="8"/>
      </w:pPr>
      <w:r>
        <w:t xml:space="preserve">In summary, motorsport has been a close game in different countries. The science behind Formula racing has dramatically changed the course of events. Most people have made a living out of this sport by winning titles. Vagaries of nature have also impacted this sport. However, much is expected in the coming years. </w:t>
      </w:r>
    </w:p>
    <w:p w:rsidR="00832990" w:rsidRDefault="000D1247">
      <w:pPr>
        <w:spacing w:after="406" w:line="265" w:lineRule="auto"/>
        <w:ind w:left="711" w:right="2"/>
        <w:jc w:val="center"/>
      </w:pPr>
      <w:r>
        <w:t xml:space="preserve">Work Cited </w:t>
      </w:r>
    </w:p>
    <w:p w:rsidR="00832990" w:rsidRDefault="000D1247">
      <w:pPr>
        <w:spacing w:after="251" w:line="259" w:lineRule="auto"/>
        <w:ind w:left="-5" w:right="8"/>
      </w:pPr>
      <w:r>
        <w:t xml:space="preserve">Aversa, P., </w:t>
      </w:r>
      <w:proofErr w:type="spellStart"/>
      <w:r>
        <w:t>Furnari</w:t>
      </w:r>
      <w:proofErr w:type="spellEnd"/>
      <w:r>
        <w:t xml:space="preserve">, S., &amp; </w:t>
      </w:r>
      <w:proofErr w:type="spellStart"/>
      <w:r>
        <w:t>Haefliger</w:t>
      </w:r>
      <w:proofErr w:type="spellEnd"/>
      <w:r>
        <w:t xml:space="preserve">, S. (2015). Business model configurations and performance: </w:t>
      </w:r>
    </w:p>
    <w:p w:rsidR="00832990" w:rsidRDefault="000D1247">
      <w:pPr>
        <w:ind w:left="730" w:right="8"/>
      </w:pPr>
      <w:r>
        <w:lastRenderedPageBreak/>
        <w:t xml:space="preserve">A qualitative comparative analysis in Formula One racing, 2005–2013. </w:t>
      </w:r>
      <w:r>
        <w:rPr>
          <w:i/>
        </w:rPr>
        <w:t>Industrial and Corporate Change</w:t>
      </w:r>
      <w:r>
        <w:t xml:space="preserve">, </w:t>
      </w:r>
      <w:r>
        <w:rPr>
          <w:i/>
        </w:rPr>
        <w:t>24</w:t>
      </w:r>
      <w:r>
        <w:t xml:space="preserve">(3), 655-676. </w:t>
      </w:r>
    </w:p>
    <w:p w:rsidR="00832990" w:rsidRDefault="000D1247">
      <w:pPr>
        <w:ind w:left="705" w:right="8" w:hanging="720"/>
      </w:pPr>
      <w:proofErr w:type="spellStart"/>
      <w:r>
        <w:t>Bisagni</w:t>
      </w:r>
      <w:proofErr w:type="spellEnd"/>
      <w:r>
        <w:t xml:space="preserve">, C., Di Pietro, G., </w:t>
      </w:r>
      <w:proofErr w:type="spellStart"/>
      <w:r>
        <w:t>Fraschini</w:t>
      </w:r>
      <w:proofErr w:type="spellEnd"/>
      <w:r>
        <w:t xml:space="preserve">, L., &amp; </w:t>
      </w:r>
      <w:proofErr w:type="spellStart"/>
      <w:r>
        <w:t>Terletti</w:t>
      </w:r>
      <w:proofErr w:type="spellEnd"/>
      <w:r>
        <w:t xml:space="preserve">, D. (2005). Progressive crushing of </w:t>
      </w:r>
      <w:proofErr w:type="spellStart"/>
      <w:r>
        <w:t>fiberreinforced</w:t>
      </w:r>
      <w:proofErr w:type="spellEnd"/>
      <w:r>
        <w:t xml:space="preserve"> composite structural components of a Formula One racing car. </w:t>
      </w:r>
      <w:r>
        <w:rPr>
          <w:i/>
        </w:rPr>
        <w:t>Composite structures</w:t>
      </w:r>
      <w:r>
        <w:t xml:space="preserve">, </w:t>
      </w:r>
      <w:r>
        <w:rPr>
          <w:i/>
        </w:rPr>
        <w:t>68</w:t>
      </w:r>
      <w:r>
        <w:t xml:space="preserve">(4), 491-503. </w:t>
      </w:r>
    </w:p>
    <w:p w:rsidR="00832990" w:rsidRDefault="000D1247">
      <w:pPr>
        <w:spacing w:after="250" w:line="262" w:lineRule="auto"/>
        <w:jc w:val="left"/>
      </w:pPr>
      <w:proofErr w:type="spellStart"/>
      <w:r>
        <w:t>Incandela</w:t>
      </w:r>
      <w:proofErr w:type="spellEnd"/>
      <w:r>
        <w:t xml:space="preserve">, S. (1990). </w:t>
      </w:r>
      <w:r>
        <w:rPr>
          <w:i/>
        </w:rPr>
        <w:t>The anatomy &amp; development of the Formula One racing car from 1975</w:t>
      </w:r>
      <w:r>
        <w:t xml:space="preserve">. </w:t>
      </w:r>
    </w:p>
    <w:p w:rsidR="00832990" w:rsidRDefault="000D1247">
      <w:pPr>
        <w:spacing w:after="444" w:line="259" w:lineRule="auto"/>
        <w:ind w:left="730" w:right="8"/>
      </w:pPr>
      <w:r>
        <w:t xml:space="preserve">Haynes. </w:t>
      </w:r>
    </w:p>
    <w:p w:rsidR="00832990" w:rsidRDefault="000D1247">
      <w:pPr>
        <w:tabs>
          <w:tab w:val="center" w:pos="1241"/>
          <w:tab w:val="center" w:pos="2508"/>
          <w:tab w:val="center" w:pos="3552"/>
          <w:tab w:val="center" w:pos="4774"/>
          <w:tab w:val="center" w:pos="6058"/>
          <w:tab w:val="center" w:pos="7518"/>
          <w:tab w:val="right" w:pos="9380"/>
        </w:tabs>
        <w:spacing w:after="258" w:line="259" w:lineRule="auto"/>
        <w:ind w:left="-15" w:firstLine="0"/>
        <w:jc w:val="left"/>
      </w:pPr>
      <w:r>
        <w:t xml:space="preserve">Is </w:t>
      </w:r>
      <w:r>
        <w:tab/>
        <w:t xml:space="preserve">Formula </w:t>
      </w:r>
      <w:r>
        <w:tab/>
        <w:t xml:space="preserve">One </w:t>
      </w:r>
      <w:r>
        <w:tab/>
        <w:t xml:space="preserve">The </w:t>
      </w:r>
      <w:r>
        <w:tab/>
        <w:t xml:space="preserve">World’s </w:t>
      </w:r>
      <w:r>
        <w:tab/>
        <w:t xml:space="preserve">Most </w:t>
      </w:r>
      <w:r>
        <w:tab/>
        <w:t xml:space="preserve">Sustainable </w:t>
      </w:r>
      <w:r>
        <w:tab/>
        <w:t xml:space="preserve">Sport? </w:t>
      </w:r>
    </w:p>
    <w:p w:rsidR="00832990" w:rsidRDefault="000D1247">
      <w:pPr>
        <w:ind w:left="730" w:right="8"/>
      </w:pPr>
      <w:r>
        <w:t xml:space="preserve">https://www.forbes.com/sites/csylt/2015/08/25/is-formula-one-the-worlds-mostsustainable-sport/#894cc082952b </w:t>
      </w:r>
    </w:p>
    <w:p w:rsidR="00832990" w:rsidRDefault="000D1247">
      <w:pPr>
        <w:ind w:left="705" w:right="8" w:hanging="720"/>
      </w:pPr>
      <w:proofErr w:type="spellStart"/>
      <w:r>
        <w:t>Issakhanian</w:t>
      </w:r>
      <w:proofErr w:type="spellEnd"/>
      <w:r>
        <w:t xml:space="preserve">, E., Elkins, C. J., Lo, K. P., &amp; Eaton, J. K. (2010). An experimental study of the flow around a formula one racing car tire. </w:t>
      </w:r>
      <w:r>
        <w:rPr>
          <w:i/>
        </w:rPr>
        <w:t>Journal of Fluids Engineering</w:t>
      </w:r>
      <w:r>
        <w:t xml:space="preserve">, </w:t>
      </w:r>
      <w:r>
        <w:rPr>
          <w:i/>
        </w:rPr>
        <w:t>132</w:t>
      </w:r>
      <w:r>
        <w:t xml:space="preserve">(7), 071103. </w:t>
      </w:r>
    </w:p>
    <w:p w:rsidR="00832990" w:rsidRDefault="000D1247">
      <w:pPr>
        <w:ind w:left="705" w:right="8" w:hanging="720"/>
      </w:pPr>
      <w:r>
        <w:t xml:space="preserve">Marino, A., Aversa, P., </w:t>
      </w:r>
      <w:proofErr w:type="spellStart"/>
      <w:r>
        <w:t>Mesquita</w:t>
      </w:r>
      <w:proofErr w:type="spellEnd"/>
      <w:r>
        <w:t xml:space="preserve">, L., &amp; </w:t>
      </w:r>
      <w:proofErr w:type="spellStart"/>
      <w:r>
        <w:t>Anand</w:t>
      </w:r>
      <w:proofErr w:type="spellEnd"/>
      <w:r>
        <w:t xml:space="preserve">, J. (2015). Driving performance via exploration in changing environments: Evidence from formula one racing. </w:t>
      </w:r>
      <w:r>
        <w:rPr>
          <w:i/>
        </w:rPr>
        <w:t>Organization Science</w:t>
      </w:r>
      <w:r>
        <w:t xml:space="preserve">, </w:t>
      </w:r>
      <w:r>
        <w:rPr>
          <w:i/>
        </w:rPr>
        <w:t>26</w:t>
      </w:r>
      <w:r>
        <w:t xml:space="preserve">(4), 1079-1100. </w:t>
      </w:r>
    </w:p>
    <w:p w:rsidR="00832990" w:rsidRDefault="000D1247">
      <w:pPr>
        <w:spacing w:after="253" w:line="259" w:lineRule="auto"/>
        <w:ind w:left="-5" w:right="8"/>
      </w:pPr>
      <w:r>
        <w:t xml:space="preserve">Wright, P. G. (1982). The influence of aerodynamics on the design of Formula One racing cars. </w:t>
      </w:r>
    </w:p>
    <w:p w:rsidR="00832990" w:rsidRDefault="000D1247">
      <w:pPr>
        <w:spacing w:after="410" w:line="262" w:lineRule="auto"/>
        <w:ind w:left="715"/>
        <w:jc w:val="left"/>
      </w:pPr>
      <w:r>
        <w:rPr>
          <w:i/>
        </w:rPr>
        <w:t>International Journal of Vehicle Design</w:t>
      </w:r>
      <w:r>
        <w:t xml:space="preserve">, </w:t>
      </w:r>
      <w:r>
        <w:rPr>
          <w:i/>
        </w:rPr>
        <w:t>3</w:t>
      </w:r>
      <w:r>
        <w:t xml:space="preserve">(4), 383-397. </w:t>
      </w:r>
    </w:p>
    <w:p w:rsidR="00832990" w:rsidRDefault="00832990">
      <w:pPr>
        <w:sectPr w:rsidR="00832990">
          <w:headerReference w:type="even" r:id="rId8"/>
          <w:headerReference w:type="default" r:id="rId9"/>
          <w:headerReference w:type="first" r:id="rId10"/>
          <w:pgSz w:w="12240" w:h="15840"/>
          <w:pgMar w:top="1448" w:right="1420" w:bottom="1448" w:left="1440" w:header="720" w:footer="720" w:gutter="0"/>
          <w:cols w:space="720"/>
          <w:titlePg/>
        </w:sectPr>
      </w:pPr>
    </w:p>
    <w:p w:rsidR="00832990" w:rsidRDefault="000D1247">
      <w:pPr>
        <w:spacing w:after="159" w:line="259" w:lineRule="auto"/>
        <w:ind w:left="0" w:firstLine="0"/>
        <w:jc w:val="right"/>
      </w:pPr>
      <w:r>
        <w:rPr>
          <w:rFonts w:ascii="Calibri" w:eastAsia="Calibri" w:hAnsi="Calibri" w:cs="Calibri"/>
          <w:sz w:val="22"/>
        </w:rPr>
        <w:lastRenderedPageBreak/>
        <w:t xml:space="preserve">12 </w:t>
      </w:r>
    </w:p>
    <w:p w:rsidR="00832990" w:rsidRDefault="000D1247">
      <w:pPr>
        <w:spacing w:after="173" w:line="259" w:lineRule="auto"/>
        <w:ind w:left="0" w:firstLine="0"/>
        <w:jc w:val="left"/>
      </w:pPr>
      <w:r>
        <w:rPr>
          <w:rFonts w:ascii="Calibri" w:eastAsia="Calibri" w:hAnsi="Calibri" w:cs="Calibri"/>
          <w:sz w:val="22"/>
        </w:rPr>
        <w:t xml:space="preserve"> </w:t>
      </w:r>
    </w:p>
    <w:p w:rsidR="00832990" w:rsidRDefault="000D1247">
      <w:pPr>
        <w:spacing w:after="253" w:line="259" w:lineRule="auto"/>
        <w:ind w:left="-5" w:right="8"/>
      </w:pPr>
      <w:r>
        <w:t xml:space="preserve">Wright, P., &amp; Matthews, T. (2001). Formula 1 technology. </w:t>
      </w:r>
      <w:proofErr w:type="spellStart"/>
      <w:r>
        <w:rPr>
          <w:i/>
        </w:rPr>
        <w:t>Warrendale</w:t>
      </w:r>
      <w:proofErr w:type="spellEnd"/>
      <w:r>
        <w:rPr>
          <w:i/>
        </w:rPr>
        <w:t xml:space="preserve">, PA: Society of Automotive </w:t>
      </w:r>
    </w:p>
    <w:p w:rsidR="00832990" w:rsidRDefault="000D1247">
      <w:pPr>
        <w:spacing w:after="0" w:line="262" w:lineRule="auto"/>
        <w:ind w:left="715"/>
        <w:jc w:val="left"/>
      </w:pPr>
      <w:r>
        <w:rPr>
          <w:i/>
        </w:rPr>
        <w:t>Engineers, 2001. 454</w:t>
      </w:r>
      <w:r>
        <w:t xml:space="preserve">. </w:t>
      </w:r>
    </w:p>
    <w:sectPr w:rsidR="00832990">
      <w:headerReference w:type="even" r:id="rId11"/>
      <w:headerReference w:type="default" r:id="rId12"/>
      <w:headerReference w:type="first" r:id="rId13"/>
      <w:pgSz w:w="12240" w:h="15840"/>
      <w:pgMar w:top="1440" w:right="1439" w:bottom="1440" w:left="1440" w:header="144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AA2" w:rsidRDefault="00283AA2">
      <w:pPr>
        <w:spacing w:after="0" w:line="240" w:lineRule="auto"/>
      </w:pPr>
      <w:r>
        <w:separator/>
      </w:r>
    </w:p>
  </w:endnote>
  <w:endnote w:type="continuationSeparator" w:id="0">
    <w:p w:rsidR="00283AA2" w:rsidRDefault="0028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AA2" w:rsidRDefault="00283AA2">
      <w:pPr>
        <w:spacing w:after="0" w:line="240" w:lineRule="auto"/>
      </w:pPr>
      <w:r>
        <w:separator/>
      </w:r>
    </w:p>
  </w:footnote>
  <w:footnote w:type="continuationSeparator" w:id="0">
    <w:p w:rsidR="00283AA2" w:rsidRDefault="0028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0D1247">
    <w:pPr>
      <w:spacing w:after="145" w:line="259" w:lineRule="auto"/>
      <w:ind w:left="0" w:firstLine="0"/>
      <w:jc w:val="left"/>
    </w:pPr>
    <w:r>
      <w:t xml:space="preserve">FORMULA RACING </w:t>
    </w:r>
  </w:p>
  <w:p w:rsidR="00832990" w:rsidRDefault="000D1247">
    <w:pPr>
      <w:spacing w:after="159" w:line="259" w:lineRule="auto"/>
      <w:ind w:left="0" w:right="19"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832990" w:rsidRDefault="000D1247">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0D1247">
    <w:pPr>
      <w:spacing w:after="145" w:line="259" w:lineRule="auto"/>
      <w:ind w:left="0" w:firstLine="0"/>
      <w:jc w:val="left"/>
    </w:pPr>
    <w:r>
      <w:t xml:space="preserve">FORMULA RACING </w:t>
    </w:r>
  </w:p>
  <w:p w:rsidR="00832990" w:rsidRDefault="000D1247">
    <w:pPr>
      <w:spacing w:after="159" w:line="259" w:lineRule="auto"/>
      <w:ind w:left="0" w:right="19" w:firstLine="0"/>
      <w:jc w:val="right"/>
    </w:pPr>
    <w:r>
      <w:fldChar w:fldCharType="begin"/>
    </w:r>
    <w:r>
      <w:instrText xml:space="preserve"> PAGE   \* MERGEFORMAT </w:instrText>
    </w:r>
    <w:r>
      <w:fldChar w:fldCharType="separate"/>
    </w:r>
    <w:r w:rsidR="00514A2B" w:rsidRPr="00514A2B">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rsidR="00832990" w:rsidRDefault="000D1247">
    <w:pPr>
      <w:spacing w:after="0" w:line="259"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832990">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0D1247">
    <w:pPr>
      <w:spacing w:after="0" w:line="259" w:lineRule="auto"/>
      <w:ind w:left="0" w:firstLine="0"/>
      <w:jc w:val="left"/>
    </w:pPr>
    <w:r>
      <w:t xml:space="preserve">FORMULA RACING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0D1247">
    <w:pPr>
      <w:spacing w:after="0" w:line="259" w:lineRule="auto"/>
      <w:ind w:left="0" w:firstLine="0"/>
      <w:jc w:val="left"/>
    </w:pPr>
    <w:r>
      <w:t xml:space="preserve">FORMULA RACING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90" w:rsidRDefault="000D1247">
    <w:pPr>
      <w:spacing w:after="0" w:line="259" w:lineRule="auto"/>
      <w:ind w:left="0" w:firstLine="0"/>
      <w:jc w:val="left"/>
    </w:pPr>
    <w:r>
      <w:t xml:space="preserve">FORMULA RACING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47EE8"/>
    <w:multiLevelType w:val="hybridMultilevel"/>
    <w:tmpl w:val="D3AC00DE"/>
    <w:lvl w:ilvl="0" w:tplc="91920E34">
      <w:start w:val="100"/>
      <w:numFmt w:val="lowerRoman"/>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860074">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DEC51A">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F4A1FE">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60D80">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4C4BA">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FCB62E">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2CAE34">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ACC094">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sDQ0NbUwsTQ1s7BU0lEKTi0uzszPAykwrAUA31TOviwAAAA="/>
  </w:docVars>
  <w:rsids>
    <w:rsidRoot w:val="00832990"/>
    <w:rsid w:val="00065CE3"/>
    <w:rsid w:val="000D1247"/>
    <w:rsid w:val="00115F06"/>
    <w:rsid w:val="001C10B6"/>
    <w:rsid w:val="00283AA2"/>
    <w:rsid w:val="004B7DE2"/>
    <w:rsid w:val="00514A2B"/>
    <w:rsid w:val="00832990"/>
    <w:rsid w:val="00A61995"/>
    <w:rsid w:val="00B36C04"/>
    <w:rsid w:val="00D422E9"/>
    <w:rsid w:val="00DB3855"/>
    <w:rsid w:val="00F63678"/>
    <w:rsid w:val="00F71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257AE2-46EB-4C0B-9B53-82144992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8" w:line="485"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numPr>
        <w:numId w:val="1"/>
      </w:numPr>
      <w:spacing w:after="410" w:line="262" w:lineRule="auto"/>
      <w:ind w:left="2170" w:hanging="10"/>
      <w:outlineLvl w:val="0"/>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2110</Words>
  <Characters>12029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HENRY</cp:lastModifiedBy>
  <cp:revision>2</cp:revision>
  <dcterms:created xsi:type="dcterms:W3CDTF">2018-11-21T21:26:00Z</dcterms:created>
  <dcterms:modified xsi:type="dcterms:W3CDTF">2018-11-21T21:26:00Z</dcterms:modified>
</cp:coreProperties>
</file>